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A4C5A" w14:textId="5DE3B837" w:rsidR="00613D6B" w:rsidRDefault="00613D6B" w:rsidP="00613D6B">
      <w:pPr>
        <w:jc w:val="center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r w:rsidRPr="009047B1">
        <w:rPr>
          <w:rFonts w:ascii="Sylfaen" w:hAnsi="Sylfaen"/>
          <w:b/>
          <w:sz w:val="20"/>
          <w:szCs w:val="20"/>
          <w:lang w:val="ka-GE"/>
        </w:rPr>
        <w:t>მომსახურების ხელშეკრულება</w:t>
      </w:r>
    </w:p>
    <w:p w14:paraId="041F094D" w14:textId="5EFF5BA5" w:rsidR="00BA6A33" w:rsidRPr="009047B1" w:rsidRDefault="00BA6A33" w:rsidP="00613D6B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13D6B" w:rsidRPr="009047B1" w14:paraId="332281E6" w14:textId="77777777" w:rsidTr="00354B2E">
        <w:tc>
          <w:tcPr>
            <w:tcW w:w="4675" w:type="dxa"/>
          </w:tcPr>
          <w:p w14:paraId="6EF2EB45" w14:textId="77777777" w:rsidR="00613D6B" w:rsidRPr="00AA3AAA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A3AAA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75" w:type="dxa"/>
          </w:tcPr>
          <w:p w14:paraId="7838B91D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[დღე] [თვე]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2021 წელი</w:t>
            </w:r>
          </w:p>
        </w:tc>
      </w:tr>
      <w:tr w:rsidR="00613D6B" w:rsidRPr="009047B1" w14:paraId="4E251A35" w14:textId="77777777" w:rsidTr="00A8597B">
        <w:tc>
          <w:tcPr>
            <w:tcW w:w="4675" w:type="dxa"/>
          </w:tcPr>
          <w:p w14:paraId="00B874E7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75" w:type="dxa"/>
          </w:tcPr>
          <w:p w14:paraId="3F698521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13D6B" w:rsidRPr="009047B1" w14:paraId="02CEBDEC" w14:textId="77777777" w:rsidTr="00A8597B">
        <w:tc>
          <w:tcPr>
            <w:tcW w:w="4675" w:type="dxa"/>
          </w:tcPr>
          <w:p w14:paraId="006B32AF" w14:textId="3848E097" w:rsidR="00613D6B" w:rsidRPr="008B0A4B" w:rsidRDefault="008B0A4B" w:rsidP="00A8597B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GWP:</w:t>
            </w:r>
          </w:p>
        </w:tc>
        <w:tc>
          <w:tcPr>
            <w:tcW w:w="4675" w:type="dxa"/>
          </w:tcPr>
          <w:p w14:paraId="2B84055E" w14:textId="73ED68BD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 (შემდგომში „</w:t>
            </w:r>
            <w:r w:rsidR="0012081E">
              <w:rPr>
                <w:rFonts w:ascii="Sylfaen" w:hAnsi="Sylfaen"/>
                <w:b/>
                <w:sz w:val="20"/>
                <w:szCs w:val="20"/>
              </w:rPr>
              <w:t>GWP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613D6B" w:rsidRPr="009047B1" w14:paraId="6F836568" w14:textId="77777777" w:rsidTr="00A8597B">
        <w:tc>
          <w:tcPr>
            <w:tcW w:w="4675" w:type="dxa"/>
          </w:tcPr>
          <w:p w14:paraId="5058AC63" w14:textId="25FCAADE" w:rsidR="00613D6B" w:rsidRPr="009047B1" w:rsidRDefault="008B0A4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GWP-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 ნომერი:</w:t>
            </w:r>
          </w:p>
        </w:tc>
        <w:tc>
          <w:tcPr>
            <w:tcW w:w="4675" w:type="dxa"/>
          </w:tcPr>
          <w:p w14:paraId="74DA2326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613D6B" w:rsidRPr="009047B1" w14:paraId="226818AB" w14:textId="77777777" w:rsidTr="00A8597B">
        <w:tc>
          <w:tcPr>
            <w:tcW w:w="4675" w:type="dxa"/>
          </w:tcPr>
          <w:p w14:paraId="1ED649AF" w14:textId="029EBCDF" w:rsidR="00613D6B" w:rsidRPr="009047B1" w:rsidRDefault="008B0A4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GWP-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წარმომადგენელი:</w:t>
            </w:r>
          </w:p>
        </w:tc>
        <w:tc>
          <w:tcPr>
            <w:tcW w:w="4675" w:type="dxa"/>
          </w:tcPr>
          <w:p w14:paraId="1DD57EA4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</w:tc>
      </w:tr>
      <w:tr w:rsidR="00613D6B" w:rsidRPr="009047B1" w14:paraId="3626FC4E" w14:textId="77777777" w:rsidTr="00A8597B">
        <w:tc>
          <w:tcPr>
            <w:tcW w:w="4675" w:type="dxa"/>
          </w:tcPr>
          <w:p w14:paraId="0E872FB7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14:paraId="733E3FEA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613D6B" w:rsidRPr="009047B1" w14:paraId="76B47071" w14:textId="77777777" w:rsidTr="00A8597B">
        <w:tc>
          <w:tcPr>
            <w:tcW w:w="4675" w:type="dxa"/>
          </w:tcPr>
          <w:p w14:paraId="10A9FF66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64B7B555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13D6B" w:rsidRPr="009047B1" w14:paraId="3942151C" w14:textId="77777777" w:rsidTr="00A8597B">
        <w:tc>
          <w:tcPr>
            <w:tcW w:w="4675" w:type="dxa"/>
          </w:tcPr>
          <w:p w14:paraId="034A94D8" w14:textId="2E3AD99B" w:rsidR="00613D6B" w:rsidRPr="009047B1" w:rsidRDefault="008B0A4B" w:rsidP="00A8597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კომპანია:</w:t>
            </w:r>
          </w:p>
        </w:tc>
        <w:tc>
          <w:tcPr>
            <w:tcW w:w="4675" w:type="dxa"/>
          </w:tcPr>
          <w:p w14:paraId="5F3CC443" w14:textId="13AEC2D5" w:rsidR="00613D6B" w:rsidRPr="009047B1" w:rsidRDefault="00247875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4787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[კომპანიის სახელწოდება ან ფიზიკური პირის სახელი და გვარი]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(შემდგომში „</w:t>
            </w:r>
            <w:r w:rsidR="00215135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613D6B" w:rsidRPr="009047B1" w14:paraId="647DC89E" w14:textId="77777777" w:rsidTr="00A8597B">
        <w:tc>
          <w:tcPr>
            <w:tcW w:w="4675" w:type="dxa"/>
          </w:tcPr>
          <w:p w14:paraId="3730AAB0" w14:textId="6E59EBAA" w:rsidR="00613D6B" w:rsidRPr="009047B1" w:rsidRDefault="008B0A4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„კომპანიის“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საიდენტიფიკაციო/პირადი ნომერი:</w:t>
            </w:r>
          </w:p>
        </w:tc>
        <w:tc>
          <w:tcPr>
            <w:tcW w:w="4675" w:type="dxa"/>
          </w:tcPr>
          <w:p w14:paraId="611101C5" w14:textId="19044136" w:rsidR="00613D6B" w:rsidRPr="009047B1" w:rsidRDefault="00247875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0659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[-]</w:t>
            </w:r>
          </w:p>
        </w:tc>
      </w:tr>
      <w:tr w:rsidR="00613D6B" w:rsidRPr="009047B1" w14:paraId="4B223AAF" w14:textId="77777777" w:rsidTr="00A8597B">
        <w:tc>
          <w:tcPr>
            <w:tcW w:w="4675" w:type="dxa"/>
          </w:tcPr>
          <w:p w14:paraId="48863E5F" w14:textId="78101F63" w:rsidR="00613D6B" w:rsidRPr="009047B1" w:rsidRDefault="008B0A4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„კომპანიის“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>წარმომადგენელი:</w:t>
            </w:r>
          </w:p>
        </w:tc>
        <w:tc>
          <w:tcPr>
            <w:tcW w:w="4675" w:type="dxa"/>
          </w:tcPr>
          <w:p w14:paraId="6113AEB5" w14:textId="7958ACD5" w:rsidR="00613D6B" w:rsidRPr="00B06595" w:rsidRDefault="00EB1859" w:rsidP="00A8597B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B0659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[სახელი და გვარი</w:t>
            </w:r>
            <w:r w:rsidR="00247875" w:rsidRPr="00B0659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]</w:t>
            </w:r>
          </w:p>
        </w:tc>
      </w:tr>
      <w:tr w:rsidR="00613D6B" w:rsidRPr="009047B1" w14:paraId="456D47A7" w14:textId="77777777" w:rsidTr="00317672">
        <w:trPr>
          <w:trHeight w:val="68"/>
        </w:trPr>
        <w:tc>
          <w:tcPr>
            <w:tcW w:w="4675" w:type="dxa"/>
          </w:tcPr>
          <w:p w14:paraId="7B3218BF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14:paraId="4BEC5B09" w14:textId="13D6D4E7" w:rsidR="00EB1859" w:rsidRPr="00B06595" w:rsidRDefault="00EB1859" w:rsidP="00A8597B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B0659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[თანამდებობა]</w:t>
            </w:r>
          </w:p>
        </w:tc>
      </w:tr>
    </w:tbl>
    <w:p w14:paraId="0C62B447" w14:textId="77777777" w:rsidR="00613D6B" w:rsidRPr="009047B1" w:rsidRDefault="00613D6B" w:rsidP="00613D6B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41AABCC4" w14:textId="77777777" w:rsidR="00613D6B" w:rsidRPr="009047B1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1. „ხელშეკრულების“ საგანი</w:t>
      </w:r>
    </w:p>
    <w:p w14:paraId="4E189527" w14:textId="77777777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201ECCDD" w14:textId="09ACB063" w:rsidR="00613D6B" w:rsidRPr="009047B1" w:rsidRDefault="00AE7FCB" w:rsidP="00613D6B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„კომპანია“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 w:rsidR="00613D6B" w:rsidRPr="009047B1">
        <w:rPr>
          <w:rFonts w:ascii="Sylfaen" w:hAnsi="Sylfaen"/>
          <w:sz w:val="20"/>
          <w:szCs w:val="20"/>
          <w:lang w:val="ka-GE"/>
        </w:rPr>
        <w:t xml:space="preserve">კისრულობს ვალდებულებას, თავისი კომპეტენციის და კვალიფიკაციის ფარგლებში, </w:t>
      </w:r>
      <w:r>
        <w:rPr>
          <w:rFonts w:ascii="Sylfaen" w:hAnsi="Sylfaen"/>
          <w:sz w:val="20"/>
          <w:szCs w:val="20"/>
          <w:lang w:val="ka-GE"/>
        </w:rPr>
        <w:t xml:space="preserve">შესაბამისი ანაზღაურების სანაცვლოდ </w:t>
      </w:r>
      <w:r>
        <w:rPr>
          <w:rFonts w:ascii="Sylfaen" w:hAnsi="Sylfaen"/>
          <w:sz w:val="20"/>
          <w:szCs w:val="20"/>
        </w:rPr>
        <w:t>GWP-</w:t>
      </w:r>
      <w:r>
        <w:rPr>
          <w:rFonts w:ascii="Sylfaen" w:hAnsi="Sylfaen"/>
          <w:sz w:val="20"/>
          <w:szCs w:val="20"/>
          <w:lang w:val="ka-GE"/>
        </w:rPr>
        <w:t xml:space="preserve">ის </w:t>
      </w:r>
      <w:r w:rsidR="00613D6B" w:rsidRPr="009047B1">
        <w:rPr>
          <w:rFonts w:ascii="Sylfaen" w:hAnsi="Sylfaen"/>
          <w:sz w:val="20"/>
          <w:szCs w:val="20"/>
          <w:lang w:val="ka-GE"/>
        </w:rPr>
        <w:t xml:space="preserve">გაუწიოს </w:t>
      </w:r>
      <w:r w:rsidR="00B06595">
        <w:rPr>
          <w:rFonts w:ascii="Sylfaen" w:hAnsi="Sylfaen"/>
          <w:sz w:val="20"/>
          <w:szCs w:val="20"/>
          <w:lang w:val="ka-GE"/>
        </w:rPr>
        <w:t xml:space="preserve">[-] </w:t>
      </w:r>
      <w:r w:rsidR="00215135">
        <w:rPr>
          <w:rFonts w:ascii="Sylfaen" w:hAnsi="Sylfaen"/>
          <w:sz w:val="20"/>
          <w:szCs w:val="20"/>
          <w:lang w:val="ka-GE"/>
        </w:rPr>
        <w:t xml:space="preserve"> </w:t>
      </w:r>
      <w:r w:rsidR="00613D6B" w:rsidRPr="009047B1">
        <w:rPr>
          <w:rFonts w:ascii="Sylfaen" w:hAnsi="Sylfaen"/>
          <w:sz w:val="20"/>
          <w:szCs w:val="20"/>
          <w:lang w:val="ka-GE"/>
        </w:rPr>
        <w:t>(შემდგომში „</w:t>
      </w:r>
      <w:r w:rsidR="00613D6B" w:rsidRPr="009047B1">
        <w:rPr>
          <w:rFonts w:ascii="Sylfaen" w:hAnsi="Sylfaen"/>
          <w:b/>
          <w:sz w:val="20"/>
          <w:szCs w:val="20"/>
          <w:lang w:val="ka-GE"/>
        </w:rPr>
        <w:t>მომსახურება</w:t>
      </w:r>
      <w:r w:rsidR="00613D6B" w:rsidRPr="009047B1">
        <w:rPr>
          <w:rFonts w:ascii="Sylfaen" w:hAnsi="Sylfaen"/>
          <w:sz w:val="20"/>
          <w:szCs w:val="20"/>
          <w:lang w:val="ka-GE"/>
        </w:rPr>
        <w:t xml:space="preserve">“), </w:t>
      </w:r>
    </w:p>
    <w:p w14:paraId="58A61000" w14:textId="4DEE6BB1" w:rsidR="00613D6B" w:rsidRPr="009047B1" w:rsidRDefault="00613D6B" w:rsidP="00613D6B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„მომსახურების“ გაწევის ზოგადი და სპეციალური პირობები მოცემულია დანართში</w:t>
      </w:r>
      <w:r w:rsidR="0088194E">
        <w:rPr>
          <w:rFonts w:ascii="Sylfaen" w:hAnsi="Sylfaen"/>
          <w:sz w:val="20"/>
          <w:szCs w:val="20"/>
          <w:lang w:val="ka-GE"/>
        </w:rPr>
        <w:t xml:space="preserve"> N1</w:t>
      </w:r>
      <w:r w:rsidRPr="009047B1">
        <w:rPr>
          <w:rFonts w:ascii="Sylfaen" w:hAnsi="Sylfaen"/>
          <w:sz w:val="20"/>
          <w:szCs w:val="20"/>
          <w:lang w:val="ka-GE"/>
        </w:rPr>
        <w:t>.</w:t>
      </w:r>
    </w:p>
    <w:p w14:paraId="75C0C868" w14:textId="77777777" w:rsidR="00613D6B" w:rsidRPr="009047B1" w:rsidRDefault="00613D6B" w:rsidP="00613D6B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7FD53A02" w14:textId="77777777" w:rsidR="00613D6B" w:rsidRPr="009047B1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2. „ხელშეკრულების“ მოქმედების ვადა</w:t>
      </w:r>
    </w:p>
    <w:p w14:paraId="321F6539" w14:textId="53A944A2" w:rsidR="00613D6B" w:rsidRPr="009047B1" w:rsidRDefault="00613D6B" w:rsidP="00613D6B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„ხელშეკრულებით“ შეთანხმებული „მომსახურება“ </w:t>
      </w:r>
      <w:r w:rsidR="0088194E">
        <w:rPr>
          <w:rFonts w:ascii="Sylfaen" w:hAnsi="Sylfaen"/>
          <w:sz w:val="20"/>
          <w:szCs w:val="20"/>
          <w:lang w:val="ka-GE"/>
        </w:rPr>
        <w:t>„კომპანიამ“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 w:rsidR="0088194E">
        <w:rPr>
          <w:rFonts w:ascii="Sylfaen" w:hAnsi="Sylfaen"/>
          <w:sz w:val="20"/>
          <w:szCs w:val="20"/>
        </w:rPr>
        <w:t>GWP-</w:t>
      </w:r>
      <w:r w:rsidR="0088194E">
        <w:rPr>
          <w:rFonts w:ascii="Sylfaen" w:hAnsi="Sylfaen"/>
          <w:sz w:val="20"/>
          <w:szCs w:val="20"/>
          <w:lang w:val="ka-GE"/>
        </w:rPr>
        <w:t xml:space="preserve">ის </w:t>
      </w:r>
      <w:r w:rsidRPr="009047B1">
        <w:rPr>
          <w:rFonts w:ascii="Sylfaen" w:hAnsi="Sylfaen"/>
          <w:sz w:val="20"/>
          <w:szCs w:val="20"/>
          <w:lang w:val="ka-GE"/>
        </w:rPr>
        <w:t xml:space="preserve">უნდა  გაუწიოს წინამდებარე „ხელშეკრულების“ ხელმოწერიდან </w:t>
      </w:r>
      <w:r w:rsidR="0088194E">
        <w:rPr>
          <w:rFonts w:ascii="Sylfaen" w:hAnsi="Sylfaen"/>
          <w:sz w:val="20"/>
          <w:szCs w:val="20"/>
          <w:highlight w:val="yellow"/>
          <w:lang w:val="ka-GE"/>
        </w:rPr>
        <w:t>[--</w:t>
      </w:r>
      <w:r w:rsidRPr="009047B1">
        <w:rPr>
          <w:rFonts w:ascii="Sylfaen" w:hAnsi="Sylfaen"/>
          <w:sz w:val="20"/>
          <w:szCs w:val="20"/>
          <w:highlight w:val="yellow"/>
          <w:lang w:val="ka-GE"/>
        </w:rPr>
        <w:t>]</w:t>
      </w:r>
      <w:r w:rsidRPr="009047B1">
        <w:rPr>
          <w:rFonts w:ascii="Sylfaen" w:hAnsi="Sylfaen"/>
          <w:sz w:val="20"/>
          <w:szCs w:val="20"/>
          <w:lang w:val="ka-GE"/>
        </w:rPr>
        <w:t xml:space="preserve"> თვის განმავლობაში</w:t>
      </w:r>
      <w:r w:rsidR="0088194E">
        <w:rPr>
          <w:rFonts w:ascii="Sylfaen" w:hAnsi="Sylfaen"/>
          <w:sz w:val="20"/>
          <w:szCs w:val="20"/>
          <w:lang w:val="ka-GE"/>
        </w:rPr>
        <w:t xml:space="preserve">. </w:t>
      </w:r>
    </w:p>
    <w:p w14:paraId="797B1757" w14:textId="542BE133" w:rsidR="00613D6B" w:rsidRPr="009047B1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3. </w:t>
      </w:r>
      <w:r w:rsidR="00040336">
        <w:rPr>
          <w:rFonts w:ascii="Sylfaen" w:hAnsi="Sylfaen"/>
          <w:b/>
          <w:sz w:val="20"/>
          <w:szCs w:val="20"/>
          <w:lang w:val="ka-GE"/>
        </w:rPr>
        <w:t>„ნასყიდობის ფასი“</w:t>
      </w:r>
      <w:r w:rsidRPr="009047B1">
        <w:rPr>
          <w:rFonts w:ascii="Sylfaen" w:hAnsi="Sylfaen"/>
          <w:b/>
          <w:sz w:val="20"/>
          <w:szCs w:val="20"/>
          <w:lang w:val="ka-GE"/>
        </w:rPr>
        <w:t xml:space="preserve"> და ანგარიშსწორება</w:t>
      </w:r>
    </w:p>
    <w:p w14:paraId="023B6A6E" w14:textId="3ADB1680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9047B1">
        <w:rPr>
          <w:rFonts w:ascii="Sylfaen" w:hAnsi="Sylfaen" w:cs="Sylfaen"/>
          <w:sz w:val="20"/>
          <w:szCs w:val="20"/>
          <w:lang w:val="ka-GE"/>
        </w:rPr>
        <w:tab/>
      </w:r>
      <w:r w:rsidRPr="009047B1">
        <w:rPr>
          <w:rFonts w:ascii="Sylfaen" w:hAnsi="Sylfaen"/>
          <w:sz w:val="20"/>
          <w:szCs w:val="20"/>
          <w:lang w:val="ka-GE"/>
        </w:rPr>
        <w:t>წინამდებარე „ხელშეკრულების“ საფუძველზე გასაწევი „მომსახურების“</w:t>
      </w:r>
      <w:r w:rsidR="00317672">
        <w:rPr>
          <w:rFonts w:ascii="Sylfaen" w:hAnsi="Sylfaen"/>
          <w:sz w:val="20"/>
          <w:szCs w:val="20"/>
          <w:lang w:val="ka-GE"/>
        </w:rPr>
        <w:t xml:space="preserve"> „ნასყიდობის ფასი“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 w:rsidR="00F004FC">
        <w:rPr>
          <w:rFonts w:ascii="Sylfaen" w:hAnsi="Sylfaen"/>
          <w:sz w:val="20"/>
          <w:szCs w:val="20"/>
          <w:lang w:val="ka-GE"/>
        </w:rPr>
        <w:t xml:space="preserve">შეადგენს </w:t>
      </w:r>
      <w:r w:rsidR="00A557E0" w:rsidRPr="00A557E0">
        <w:rPr>
          <w:rFonts w:ascii="Sylfaen" w:hAnsi="Sylfaen"/>
          <w:sz w:val="20"/>
          <w:szCs w:val="20"/>
          <w:highlight w:val="yellow"/>
          <w:lang w:val="ka-GE"/>
        </w:rPr>
        <w:t>[-]</w:t>
      </w:r>
      <w:r w:rsidR="00A557E0">
        <w:rPr>
          <w:rFonts w:ascii="Sylfaen" w:hAnsi="Sylfaen"/>
          <w:sz w:val="20"/>
          <w:szCs w:val="20"/>
          <w:lang w:val="ka-GE"/>
        </w:rPr>
        <w:t xml:space="preserve"> </w:t>
      </w:r>
      <w:r w:rsidR="00F004FC">
        <w:rPr>
          <w:rFonts w:ascii="Sylfaen" w:hAnsi="Sylfaen"/>
          <w:sz w:val="20"/>
          <w:szCs w:val="20"/>
          <w:lang w:val="ka-GE"/>
        </w:rPr>
        <w:t>ლარს</w:t>
      </w:r>
      <w:r w:rsidR="00A557E0">
        <w:rPr>
          <w:rFonts w:ascii="Sylfaen" w:hAnsi="Sylfaen"/>
          <w:sz w:val="20"/>
          <w:szCs w:val="20"/>
          <w:lang w:val="ka-GE"/>
        </w:rPr>
        <w:t xml:space="preserve">. </w:t>
      </w:r>
    </w:p>
    <w:p w14:paraId="3C6EC152" w14:textId="1F3C7E38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3.2 </w:t>
      </w:r>
      <w:r w:rsidR="00A557E0">
        <w:rPr>
          <w:rFonts w:ascii="Sylfaen" w:hAnsi="Sylfaen"/>
          <w:sz w:val="20"/>
          <w:szCs w:val="20"/>
          <w:lang w:val="ka-GE"/>
        </w:rPr>
        <w:t>„ნასყიდობის ფასის</w:t>
      </w:r>
      <w:r w:rsidRPr="009047B1">
        <w:rPr>
          <w:rFonts w:ascii="Sylfaen" w:hAnsi="Sylfaen"/>
          <w:sz w:val="20"/>
          <w:szCs w:val="20"/>
          <w:lang w:val="ka-GE"/>
        </w:rPr>
        <w:t xml:space="preserve">“ გადახდა განხორციელდება </w:t>
      </w:r>
      <w:r w:rsidR="00A557E0">
        <w:rPr>
          <w:rFonts w:ascii="Sylfaen" w:hAnsi="Sylfaen"/>
          <w:sz w:val="20"/>
          <w:szCs w:val="20"/>
          <w:lang w:val="ka-GE"/>
        </w:rPr>
        <w:t>„კომპანიის“</w:t>
      </w:r>
      <w:r w:rsidRPr="009047B1">
        <w:rPr>
          <w:rFonts w:ascii="Sylfaen" w:hAnsi="Sylfaen"/>
          <w:sz w:val="20"/>
          <w:szCs w:val="20"/>
          <w:lang w:val="ka-GE"/>
        </w:rPr>
        <w:t xml:space="preserve"> შემდეგ საბანაკო ანგარიშზე თანხის გადარიცხვის გზით:</w:t>
      </w:r>
    </w:p>
    <w:p w14:paraId="7FFB4BF1" w14:textId="25330759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ბანკის დასახელება:</w:t>
      </w:r>
      <w:r w:rsidR="00B06595">
        <w:rPr>
          <w:rFonts w:ascii="Sylfaen" w:hAnsi="Sylfaen"/>
          <w:sz w:val="20"/>
          <w:szCs w:val="20"/>
          <w:lang w:val="ka-GE"/>
        </w:rPr>
        <w:t xml:space="preserve"> </w:t>
      </w:r>
      <w:r w:rsidR="00B06595" w:rsidRPr="00B06595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14:paraId="669D55A2" w14:textId="2E03390C" w:rsidR="00613D6B" w:rsidRPr="003D69F7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ბანკის კოდი: </w:t>
      </w:r>
      <w:r w:rsidR="00B06595" w:rsidRPr="00B06595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14:paraId="3CEB1612" w14:textId="502F4DD3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მიმღების დასახელება</w:t>
      </w:r>
      <w:r w:rsidR="00B06595">
        <w:rPr>
          <w:rFonts w:ascii="Sylfaen" w:hAnsi="Sylfaen"/>
          <w:sz w:val="20"/>
          <w:szCs w:val="20"/>
          <w:lang w:val="ka-GE"/>
        </w:rPr>
        <w:t xml:space="preserve">: </w:t>
      </w:r>
      <w:r w:rsidR="00B06595" w:rsidRPr="00B06595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14:paraId="21BA91CC" w14:textId="0EB8D3BF" w:rsidR="00613D6B" w:rsidRPr="003D69F7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  <w:r w:rsidRPr="009047B1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Pr="009047B1">
        <w:rPr>
          <w:rFonts w:ascii="Sylfaen" w:hAnsi="Sylfaen"/>
          <w:sz w:val="20"/>
          <w:szCs w:val="20"/>
        </w:rPr>
        <w:t xml:space="preserve">: </w:t>
      </w:r>
      <w:r w:rsidR="00B06595" w:rsidRPr="00B06595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14:paraId="0D479B37" w14:textId="439A76CD" w:rsidR="00B6446A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1B63BB92" w14:textId="42271AD0" w:rsidR="00613D6B" w:rsidRPr="009047B1" w:rsidRDefault="00354B2E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4</w:t>
      </w:r>
      <w:r w:rsidR="00B6446A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613D6B" w:rsidRPr="009047B1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14:paraId="5C1F986B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4.1  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14:paraId="43272C8B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დანართი N1 – „ხელშეკრულების“ სტანდარტული პირობები</w:t>
      </w:r>
    </w:p>
    <w:p w14:paraId="6CF94AF8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14:paraId="2F145361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14:paraId="39CF7865" w14:textId="77777777" w:rsidR="009729A1" w:rsidRPr="009047B1" w:rsidRDefault="009E18E5">
      <w:pPr>
        <w:rPr>
          <w:sz w:val="20"/>
          <w:szCs w:val="20"/>
        </w:rPr>
      </w:pPr>
    </w:p>
    <w:p w14:paraId="674A9175" w14:textId="77777777" w:rsidR="00613D6B" w:rsidRPr="009047B1" w:rsidRDefault="00613D6B" w:rsidP="00613D6B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lastRenderedPageBreak/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14:paraId="32BB1C62" w14:textId="77777777" w:rsidR="00613D6B" w:rsidRPr="009047B1" w:rsidRDefault="00613D6B">
      <w:pPr>
        <w:rPr>
          <w:sz w:val="20"/>
          <w:szCs w:val="20"/>
        </w:rPr>
      </w:pPr>
    </w:p>
    <w:p w14:paraId="4F3C9E23" w14:textId="77777777" w:rsidR="00613D6B" w:rsidRPr="009047B1" w:rsidRDefault="00613D6B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13D6B" w:rsidRPr="009047B1" w14:paraId="1B66D263" w14:textId="77777777" w:rsidTr="00613D6B">
        <w:tc>
          <w:tcPr>
            <w:tcW w:w="4675" w:type="dxa"/>
          </w:tcPr>
          <w:p w14:paraId="638B89F1" w14:textId="46FA6F77" w:rsidR="00613D6B" w:rsidRPr="0012081E" w:rsidRDefault="0012081E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GWP</w:t>
            </w:r>
          </w:p>
          <w:p w14:paraId="7B37CB99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14:paraId="268A9FC0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F1F4345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D648296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3F28A22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3AAA2BCB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14:paraId="2D5EE4E3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14:paraId="2C7F9FA6" w14:textId="6CA3EBC6" w:rsidR="00613D6B" w:rsidRPr="009047B1" w:rsidRDefault="00AA3AAA" w:rsidP="00613D6B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„კომპანია“</w:t>
            </w:r>
          </w:p>
          <w:p w14:paraId="371C6C36" w14:textId="633E7378" w:rsidR="00613D6B" w:rsidRPr="00FB3B2C" w:rsidRDefault="00FB3B2C" w:rsidP="00613D6B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FB3B2C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14:paraId="58702357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108A4A2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3A0C780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A123B82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5881EB67" w14:textId="414FA351" w:rsidR="00613D6B" w:rsidRPr="00FB3B2C" w:rsidRDefault="00FB3B2C" w:rsidP="00613D6B">
            <w:pPr>
              <w:jc w:val="righ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FB3B2C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14:paraId="0B30ADF5" w14:textId="1121BC05" w:rsidR="00613D6B" w:rsidRPr="00FB3B2C" w:rsidRDefault="00FB3B2C" w:rsidP="00613D6B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FB3B2C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14:paraId="658E33D1" w14:textId="77777777" w:rsidR="00613D6B" w:rsidRPr="009047B1" w:rsidRDefault="00613D6B" w:rsidP="00613D6B">
            <w:pPr>
              <w:jc w:val="right"/>
              <w:rPr>
                <w:sz w:val="20"/>
                <w:szCs w:val="20"/>
              </w:rPr>
            </w:pPr>
          </w:p>
        </w:tc>
      </w:tr>
      <w:bookmarkEnd w:id="0"/>
    </w:tbl>
    <w:p w14:paraId="52A1E44C" w14:textId="77777777" w:rsidR="00613D6B" w:rsidRPr="009047B1" w:rsidRDefault="00613D6B">
      <w:pPr>
        <w:rPr>
          <w:sz w:val="20"/>
          <w:szCs w:val="20"/>
        </w:rPr>
      </w:pPr>
    </w:p>
    <w:sectPr w:rsidR="00613D6B" w:rsidRPr="0090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4EE57A41"/>
    <w:multiLevelType w:val="multilevel"/>
    <w:tmpl w:val="D8CA4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6B"/>
    <w:rsid w:val="0003696B"/>
    <w:rsid w:val="00040336"/>
    <w:rsid w:val="0012081E"/>
    <w:rsid w:val="00183C58"/>
    <w:rsid w:val="00215135"/>
    <w:rsid w:val="00240542"/>
    <w:rsid w:val="00247875"/>
    <w:rsid w:val="00317672"/>
    <w:rsid w:val="00354B2E"/>
    <w:rsid w:val="003D69F7"/>
    <w:rsid w:val="005939F8"/>
    <w:rsid w:val="00613D6B"/>
    <w:rsid w:val="00687409"/>
    <w:rsid w:val="0088194E"/>
    <w:rsid w:val="008B0A4B"/>
    <w:rsid w:val="009047B1"/>
    <w:rsid w:val="0097685F"/>
    <w:rsid w:val="009E18E5"/>
    <w:rsid w:val="00A123C5"/>
    <w:rsid w:val="00A557E0"/>
    <w:rsid w:val="00AA3AAA"/>
    <w:rsid w:val="00AE7FCB"/>
    <w:rsid w:val="00B06595"/>
    <w:rsid w:val="00B6446A"/>
    <w:rsid w:val="00BA6A33"/>
    <w:rsid w:val="00C72224"/>
    <w:rsid w:val="00EB1859"/>
    <w:rsid w:val="00F004FC"/>
    <w:rsid w:val="00F1458F"/>
    <w:rsid w:val="00FB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04A8"/>
  <w15:chartTrackingRefBased/>
  <w15:docId w15:val="{EEEAADC7-B0A4-4EA5-8BF0-23B46FA8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D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3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D6B"/>
    <w:rPr>
      <w:sz w:val="20"/>
      <w:szCs w:val="20"/>
    </w:rPr>
  </w:style>
  <w:style w:type="table" w:styleId="TableGrid">
    <w:name w:val="Table Grid"/>
    <w:basedOn w:val="TableNormal"/>
    <w:uiPriority w:val="39"/>
    <w:rsid w:val="0061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 Gvazava</dc:creator>
  <cp:keywords/>
  <dc:description/>
  <cp:lastModifiedBy>Magda Lomtatidze</cp:lastModifiedBy>
  <cp:revision>7</cp:revision>
  <dcterms:created xsi:type="dcterms:W3CDTF">2021-06-07T07:35:00Z</dcterms:created>
  <dcterms:modified xsi:type="dcterms:W3CDTF">2022-02-03T16:45:00Z</dcterms:modified>
</cp:coreProperties>
</file>